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5B56" w14:textId="77777777" w:rsidR="00E803CF" w:rsidRDefault="00E803CF" w:rsidP="00455746">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p>
    <w:p w14:paraId="498CAB9D" w14:textId="4F532AC8" w:rsidR="00E803CF" w:rsidRDefault="00EB62C0" w:rsidP="00EB62C0">
      <w:pPr>
        <w:widowControl w:val="0"/>
        <w:shd w:val="clear" w:color="auto" w:fill="FFFFFF"/>
        <w:suppressAutoHyphens/>
        <w:spacing w:after="0" w:line="240" w:lineRule="auto"/>
        <w:ind w:hanging="851"/>
        <w:rPr>
          <w:rFonts w:ascii="Palatino Linotype" w:eastAsia="WenQuanYi Micro Hei" w:hAnsi="Palatino Linotype" w:cs="Calibri"/>
          <w:b/>
          <w:bCs/>
          <w:kern w:val="1"/>
          <w:sz w:val="20"/>
          <w:szCs w:val="20"/>
          <w:lang w:eastAsia="zh-CN" w:bidi="hi-IN"/>
        </w:rPr>
      </w:pPr>
      <w:r w:rsidRPr="00BF3B19">
        <w:rPr>
          <w:rFonts w:ascii="Times New Roman" w:hAnsi="Times New Roman" w:cs="Times New Roman"/>
          <w:noProof/>
          <w:sz w:val="20"/>
          <w:szCs w:val="20"/>
          <w:lang w:eastAsia="el-GR"/>
        </w:rPr>
        <w:drawing>
          <wp:inline distT="0" distB="0" distL="0" distR="0" wp14:anchorId="449D1086" wp14:editId="3DE0E142">
            <wp:extent cx="1598313" cy="552450"/>
            <wp:effectExtent l="0" t="0" r="1905" b="0"/>
            <wp:docPr id="1" name="Εικόνα 1" descr="up_2017_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up_2017_logo_g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2349" cy="560758"/>
                    </a:xfrm>
                    <a:prstGeom prst="rect">
                      <a:avLst/>
                    </a:prstGeom>
                    <a:noFill/>
                    <a:ln>
                      <a:noFill/>
                    </a:ln>
                  </pic:spPr>
                </pic:pic>
              </a:graphicData>
            </a:graphic>
          </wp:inline>
        </w:drawing>
      </w:r>
    </w:p>
    <w:p w14:paraId="7EA931FE" w14:textId="77777777" w:rsidR="00E62ECB" w:rsidRDefault="00E62ECB" w:rsidP="00E62ECB">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p>
    <w:p w14:paraId="377C55D9" w14:textId="6FCBF5FF" w:rsidR="00E62ECB" w:rsidRPr="00E62ECB" w:rsidRDefault="00E62ECB" w:rsidP="00E62ECB">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r w:rsidRPr="00E62ECB">
        <w:rPr>
          <w:rFonts w:ascii="Palatino Linotype" w:eastAsia="WenQuanYi Micro Hei" w:hAnsi="Palatino Linotype" w:cs="Calibri"/>
          <w:b/>
          <w:bCs/>
          <w:kern w:val="1"/>
          <w:sz w:val="20"/>
          <w:szCs w:val="20"/>
          <w:lang w:eastAsia="zh-CN" w:bidi="hi-IN"/>
        </w:rPr>
        <w:t>ΑΙΤΗΣΗ ΘΕΡΑΠΕΙΑΣ</w:t>
      </w:r>
    </w:p>
    <w:p w14:paraId="37F63BED" w14:textId="6A2EA186" w:rsidR="00E62ECB" w:rsidRDefault="00E62ECB" w:rsidP="00E62ECB">
      <w:pPr>
        <w:widowControl w:val="0"/>
        <w:shd w:val="clear" w:color="auto" w:fill="FFFFFF"/>
        <w:suppressAutoHyphens/>
        <w:spacing w:after="0" w:line="240" w:lineRule="auto"/>
        <w:jc w:val="center"/>
        <w:rPr>
          <w:rFonts w:ascii="Palatino Linotype" w:eastAsia="Calibri" w:hAnsi="Palatino Linotype" w:cs="Times New Roman"/>
        </w:rPr>
      </w:pPr>
      <w:r w:rsidRPr="00E62ECB">
        <w:rPr>
          <w:rFonts w:ascii="Palatino Linotype" w:eastAsia="Calibri" w:hAnsi="Palatino Linotype" w:cs="Times New Roman"/>
        </w:rPr>
        <w:t>κατά της απόφασης απόρριψης του αιτήματος παράτασης σπουδών</w:t>
      </w:r>
    </w:p>
    <w:p w14:paraId="19F77184" w14:textId="44CA94A4" w:rsidR="003F4A6E" w:rsidRDefault="003F4A6E" w:rsidP="00E62ECB">
      <w:pPr>
        <w:widowControl w:val="0"/>
        <w:shd w:val="clear" w:color="auto" w:fill="FFFFFF"/>
        <w:suppressAutoHyphens/>
        <w:spacing w:after="0" w:line="240" w:lineRule="auto"/>
        <w:jc w:val="center"/>
        <w:rPr>
          <w:rFonts w:ascii="Palatino Linotype" w:eastAsia="Calibri" w:hAnsi="Palatino Linotype" w:cs="Times New Roman"/>
        </w:rPr>
      </w:pPr>
    </w:p>
    <w:p w14:paraId="2AB5408E" w14:textId="77777777" w:rsidR="003F4A6E" w:rsidRPr="00E62ECB" w:rsidRDefault="003F4A6E" w:rsidP="00E62ECB">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p>
    <w:p w14:paraId="7C65C19F" w14:textId="77777777" w:rsidR="00E62ECB" w:rsidRPr="00E62ECB" w:rsidRDefault="00E62ECB" w:rsidP="00E62ECB">
      <w:pPr>
        <w:widowControl w:val="0"/>
        <w:suppressAutoHyphens/>
        <w:spacing w:after="0" w:line="240" w:lineRule="auto"/>
        <w:rPr>
          <w:rFonts w:ascii="Palatino Linotype" w:eastAsia="WenQuanYi Micro Hei" w:hAnsi="Palatino Linotype" w:cs="Lohit Hindi"/>
          <w:kern w:val="1"/>
          <w:sz w:val="20"/>
          <w:szCs w:val="20"/>
          <w:lang w:eastAsia="zh-CN" w:bidi="hi-IN"/>
        </w:rPr>
      </w:pPr>
    </w:p>
    <w:tbl>
      <w:tblPr>
        <w:tblStyle w:val="a3"/>
        <w:tblW w:w="10035" w:type="dxa"/>
        <w:tblInd w:w="-9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84"/>
        <w:gridCol w:w="5051"/>
      </w:tblGrid>
      <w:tr w:rsidR="00E62ECB" w:rsidRPr="00E62ECB" w14:paraId="5AF940CC" w14:textId="77777777" w:rsidTr="00E62ECB">
        <w:trPr>
          <w:trHeight w:val="12071"/>
        </w:trPr>
        <w:tc>
          <w:tcPr>
            <w:tcW w:w="4984" w:type="dxa"/>
          </w:tcPr>
          <w:p w14:paraId="66C1D863" w14:textId="77777777" w:rsidR="00E62ECB" w:rsidRPr="003F4A6E" w:rsidRDefault="00E62ECB" w:rsidP="00E62ECB">
            <w:pPr>
              <w:widowControl w:val="0"/>
              <w:suppressAutoHyphens/>
              <w:rPr>
                <w:rFonts w:ascii="Palatino Linotype" w:eastAsia="WenQuanYi Micro Hei" w:hAnsi="Palatino Linotype" w:cs="Lohit Hindi"/>
                <w:b/>
                <w:bCs/>
                <w:kern w:val="1"/>
                <w:sz w:val="20"/>
                <w:szCs w:val="20"/>
                <w:lang w:eastAsia="zh-CN" w:bidi="hi-IN"/>
              </w:rPr>
            </w:pPr>
            <w:r w:rsidRPr="003F4A6E">
              <w:rPr>
                <w:rFonts w:ascii="Palatino Linotype" w:eastAsia="WenQuanYi Micro Hei" w:hAnsi="Palatino Linotype" w:cs="Lohit Hindi"/>
                <w:b/>
                <w:bCs/>
                <w:kern w:val="1"/>
                <w:sz w:val="20"/>
                <w:szCs w:val="20"/>
                <w:lang w:eastAsia="zh-CN" w:bidi="hi-IN"/>
              </w:rPr>
              <w:t>ΣΤΟΙΧΕΙΑ ΑΙΤΟΥΝΤΟΣ/ΑΙΤΟΥΣΗΣ</w:t>
            </w:r>
          </w:p>
          <w:p w14:paraId="35972FE6"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p>
          <w:p w14:paraId="04154D8B"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Επώνυμο:…………………………………………</w:t>
            </w:r>
          </w:p>
          <w:p w14:paraId="404C8FCF"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Όνομα:……………………………............................</w:t>
            </w:r>
          </w:p>
          <w:p w14:paraId="5435C885"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Όνομα πατρός:……………………………………</w:t>
            </w:r>
          </w:p>
          <w:p w14:paraId="2E5A8BBB"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Τμήμα: …………………………………………………</w:t>
            </w:r>
          </w:p>
          <w:p w14:paraId="62AF509C"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Α.Μ:……………………………………………………</w:t>
            </w:r>
          </w:p>
          <w:p w14:paraId="7AB45C0A"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Δ/</w:t>
            </w:r>
            <w:proofErr w:type="spellStart"/>
            <w:r w:rsidRPr="00E62ECB">
              <w:rPr>
                <w:rFonts w:ascii="Palatino Linotype" w:eastAsia="WenQuanYi Micro Hei" w:hAnsi="Palatino Linotype" w:cs="Lohit Hindi"/>
                <w:kern w:val="1"/>
                <w:sz w:val="20"/>
                <w:szCs w:val="20"/>
                <w:lang w:eastAsia="zh-CN" w:bidi="hi-IN"/>
              </w:rPr>
              <w:t>νση</w:t>
            </w:r>
            <w:proofErr w:type="spellEnd"/>
            <w:r w:rsidRPr="00E62ECB">
              <w:rPr>
                <w:rFonts w:ascii="Palatino Linotype" w:eastAsia="WenQuanYi Micro Hei" w:hAnsi="Palatino Linotype" w:cs="Lohit Hindi"/>
                <w:kern w:val="1"/>
                <w:sz w:val="20"/>
                <w:szCs w:val="20"/>
                <w:lang w:eastAsia="zh-CN" w:bidi="hi-IN"/>
              </w:rPr>
              <w:t xml:space="preserve"> Κατοικίας</w:t>
            </w:r>
          </w:p>
          <w:p w14:paraId="743BF6FF"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Οδός/ Αριθμός…………………..……………………...</w:t>
            </w:r>
          </w:p>
          <w:p w14:paraId="3B7F8F25"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Πόλη……………………Τ.Κ.: ……………..…………</w:t>
            </w:r>
          </w:p>
          <w:p w14:paraId="27A357AF"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Τηλέφωνο:……………………………………………</w:t>
            </w:r>
          </w:p>
          <w:p w14:paraId="406794DD"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Email :………………………………………………….</w:t>
            </w:r>
          </w:p>
          <w:p w14:paraId="60C6B647"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p>
          <w:p w14:paraId="424BB362"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6D2D9E86"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0A27786A"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27432631"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561CFBAB"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30EFAF1B"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761D6C6E"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61D5BF0E"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600F691B" w14:textId="77777777" w:rsidR="00E62ECB" w:rsidRPr="00E62ECB" w:rsidRDefault="00E62ECB" w:rsidP="00E62ECB">
            <w:pPr>
              <w:jc w:val="both"/>
              <w:rPr>
                <w:rFonts w:ascii="Palatino Linotype" w:eastAsia="WenQuanYi Micro Hei" w:hAnsi="Palatino Linotype" w:cs="Lohit Hindi"/>
                <w:kern w:val="1"/>
                <w:sz w:val="20"/>
                <w:szCs w:val="20"/>
                <w:lang w:eastAsia="zh-CN" w:bidi="hi-IN"/>
              </w:rPr>
            </w:pPr>
          </w:p>
        </w:tc>
        <w:tc>
          <w:tcPr>
            <w:tcW w:w="5051" w:type="dxa"/>
          </w:tcPr>
          <w:p w14:paraId="4A4015A9" w14:textId="77777777" w:rsidR="00E62ECB" w:rsidRPr="003F4A6E" w:rsidRDefault="00E62ECB" w:rsidP="00D6630B">
            <w:pPr>
              <w:widowControl w:val="0"/>
              <w:suppressAutoHyphens/>
              <w:jc w:val="center"/>
              <w:rPr>
                <w:rFonts w:ascii="Palatino Linotype" w:eastAsia="WenQuanYi Micro Hei" w:hAnsi="Palatino Linotype" w:cs="Lohit Hindi"/>
                <w:b/>
                <w:bCs/>
                <w:kern w:val="1"/>
                <w:sz w:val="20"/>
                <w:szCs w:val="20"/>
                <w:lang w:eastAsia="zh-CN" w:bidi="hi-IN"/>
              </w:rPr>
            </w:pPr>
            <w:r w:rsidRPr="003F4A6E">
              <w:rPr>
                <w:rFonts w:ascii="Palatino Linotype" w:eastAsia="WenQuanYi Micro Hei" w:hAnsi="Palatino Linotype" w:cs="Lohit Hindi"/>
                <w:b/>
                <w:bCs/>
                <w:kern w:val="1"/>
                <w:sz w:val="20"/>
                <w:szCs w:val="20"/>
                <w:lang w:eastAsia="zh-CN" w:bidi="hi-IN"/>
              </w:rPr>
              <w:t>ΠΡΟΣ</w:t>
            </w:r>
          </w:p>
          <w:p w14:paraId="178BE0F8" w14:textId="77777777" w:rsidR="00E62ECB" w:rsidRPr="00E62ECB" w:rsidRDefault="00E62ECB" w:rsidP="00D6630B">
            <w:pPr>
              <w:widowControl w:val="0"/>
              <w:suppressAutoHyphens/>
              <w:jc w:val="center"/>
              <w:rPr>
                <w:rFonts w:ascii="Palatino Linotype" w:eastAsia="WenQuanYi Micro Hei" w:hAnsi="Palatino Linotype" w:cs="Lohit Hindi"/>
                <w:kern w:val="1"/>
                <w:sz w:val="20"/>
                <w:szCs w:val="20"/>
                <w:lang w:eastAsia="zh-CN" w:bidi="hi-IN"/>
              </w:rPr>
            </w:pPr>
          </w:p>
          <w:p w14:paraId="45632EA6" w14:textId="1D5DBB00" w:rsidR="00E62ECB" w:rsidRPr="00E62ECB" w:rsidRDefault="00E62ECB" w:rsidP="00D6630B">
            <w:pPr>
              <w:widowControl w:val="0"/>
              <w:suppressAutoHyphens/>
              <w:jc w:val="center"/>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Τη Γραμματεία του Τμήματος</w:t>
            </w:r>
            <w:r w:rsidR="003F4A6E">
              <w:rPr>
                <w:rFonts w:ascii="Palatino Linotype" w:eastAsia="WenQuanYi Micro Hei" w:hAnsi="Palatino Linotype" w:cs="Lohit Hindi"/>
                <w:kern w:val="1"/>
                <w:sz w:val="20"/>
                <w:szCs w:val="20"/>
                <w:lang w:eastAsia="zh-CN" w:bidi="hi-IN"/>
              </w:rPr>
              <w:t xml:space="preserve"> Επιστήμης των Υλικών </w:t>
            </w:r>
            <w:r w:rsidRPr="00E62ECB">
              <w:rPr>
                <w:rFonts w:ascii="Palatino Linotype" w:eastAsia="WenQuanYi Micro Hei" w:hAnsi="Palatino Linotype" w:cs="Lohit Hindi"/>
                <w:kern w:val="1"/>
                <w:sz w:val="20"/>
                <w:szCs w:val="20"/>
                <w:lang w:eastAsia="zh-CN" w:bidi="hi-IN"/>
              </w:rPr>
              <w:t>του Πανεπιστημίου Πατρών</w:t>
            </w:r>
          </w:p>
          <w:p w14:paraId="0901758B"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p>
          <w:p w14:paraId="038C8130" w14:textId="77777777" w:rsidR="003F4A6E" w:rsidRDefault="00E62ECB" w:rsidP="00D6630B">
            <w:pPr>
              <w:jc w:val="both"/>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 xml:space="preserve">Υποβάλλω την Αίτηση Θεραπείας κατά της </w:t>
            </w:r>
            <w:r w:rsidR="003F4A6E">
              <w:rPr>
                <w:rFonts w:ascii="Palatino Linotype" w:eastAsia="WenQuanYi Micro Hei" w:hAnsi="Palatino Linotype" w:cs="Lohit Hindi"/>
                <w:kern w:val="1"/>
                <w:sz w:val="20"/>
                <w:szCs w:val="20"/>
                <w:lang w:eastAsia="zh-CN" w:bidi="hi-IN"/>
              </w:rPr>
              <w:t xml:space="preserve">υπ’ αριθ. </w:t>
            </w:r>
            <w:proofErr w:type="spellStart"/>
            <w:r w:rsidR="003F4A6E">
              <w:rPr>
                <w:rFonts w:ascii="Palatino Linotype" w:eastAsia="WenQuanYi Micro Hei" w:hAnsi="Palatino Linotype" w:cs="Lohit Hindi"/>
                <w:kern w:val="1"/>
                <w:sz w:val="20"/>
                <w:szCs w:val="20"/>
                <w:lang w:eastAsia="zh-CN" w:bidi="hi-IN"/>
              </w:rPr>
              <w:t>πρωτ</w:t>
            </w:r>
            <w:proofErr w:type="spellEnd"/>
            <w:r w:rsidR="003F4A6E">
              <w:rPr>
                <w:rFonts w:ascii="Palatino Linotype" w:eastAsia="WenQuanYi Micro Hei" w:hAnsi="Palatino Linotype" w:cs="Lohit Hindi"/>
                <w:kern w:val="1"/>
                <w:sz w:val="20"/>
                <w:szCs w:val="20"/>
                <w:lang w:eastAsia="zh-CN" w:bidi="hi-IN"/>
              </w:rPr>
              <w:t>. …………….</w:t>
            </w:r>
            <w:r w:rsidRPr="00E62ECB">
              <w:rPr>
                <w:rFonts w:ascii="Palatino Linotype" w:eastAsia="WenQuanYi Micro Hei" w:hAnsi="Palatino Linotype" w:cs="Lohit Hindi"/>
                <w:kern w:val="1"/>
                <w:sz w:val="20"/>
                <w:szCs w:val="20"/>
                <w:lang w:eastAsia="zh-CN" w:bidi="hi-IN"/>
              </w:rPr>
              <w:t>…</w:t>
            </w:r>
            <w:r w:rsidR="003F4A6E">
              <w:rPr>
                <w:rFonts w:ascii="Palatino Linotype" w:eastAsia="WenQuanYi Micro Hei" w:hAnsi="Palatino Linotype" w:cs="Lohit Hindi"/>
                <w:kern w:val="1"/>
                <w:sz w:val="20"/>
                <w:szCs w:val="20"/>
                <w:lang w:eastAsia="zh-CN" w:bidi="hi-IN"/>
              </w:rPr>
              <w:t>…..</w:t>
            </w:r>
            <w:r w:rsidRPr="00E62ECB">
              <w:rPr>
                <w:rFonts w:ascii="Palatino Linotype" w:eastAsia="WenQuanYi Micro Hei" w:hAnsi="Palatino Linotype" w:cs="Lohit Hindi"/>
                <w:kern w:val="1"/>
                <w:sz w:val="20"/>
                <w:szCs w:val="20"/>
                <w:lang w:eastAsia="zh-CN" w:bidi="hi-IN"/>
              </w:rPr>
              <w:t xml:space="preserve">  κοινοποιημένης σε μένα, απόφασης της Συνέλευσης του Τμήματος </w:t>
            </w:r>
            <w:r w:rsidR="003F4A6E">
              <w:rPr>
                <w:rFonts w:ascii="Palatino Linotype" w:eastAsia="WenQuanYi Micro Hei" w:hAnsi="Palatino Linotype" w:cs="Lohit Hindi"/>
                <w:kern w:val="1"/>
                <w:sz w:val="20"/>
                <w:szCs w:val="20"/>
                <w:lang w:eastAsia="zh-CN" w:bidi="hi-IN"/>
              </w:rPr>
              <w:t>Επιστήμης των Υλικών</w:t>
            </w:r>
            <w:r w:rsidRPr="00E62ECB">
              <w:rPr>
                <w:rFonts w:ascii="Palatino Linotype" w:eastAsia="WenQuanYi Micro Hei" w:hAnsi="Palatino Linotype" w:cs="Lohit Hindi"/>
                <w:kern w:val="1"/>
                <w:sz w:val="20"/>
                <w:szCs w:val="20"/>
                <w:lang w:eastAsia="zh-CN" w:bidi="hi-IN"/>
              </w:rPr>
              <w:t xml:space="preserve"> στη συνεδρίαση με αριθμό </w:t>
            </w:r>
            <w:r w:rsidR="003F4A6E">
              <w:rPr>
                <w:rFonts w:ascii="Palatino Linotype" w:eastAsia="WenQuanYi Micro Hei" w:hAnsi="Palatino Linotype" w:cs="Lohit Hindi"/>
                <w:kern w:val="1"/>
                <w:sz w:val="20"/>
                <w:szCs w:val="20"/>
                <w:lang w:eastAsia="zh-CN" w:bidi="hi-IN"/>
              </w:rPr>
              <w:t>300/04.12.2025</w:t>
            </w:r>
            <w:r w:rsidRPr="00E62ECB">
              <w:rPr>
                <w:rFonts w:ascii="Palatino Linotype" w:eastAsia="WenQuanYi Micro Hei" w:hAnsi="Palatino Linotype" w:cs="Lohit Hindi"/>
                <w:kern w:val="1"/>
                <w:sz w:val="20"/>
                <w:szCs w:val="20"/>
                <w:lang w:eastAsia="zh-CN" w:bidi="hi-IN"/>
              </w:rPr>
              <w:t xml:space="preserve">, με την οποία απορρίφθηκε η με αριθ. </w:t>
            </w:r>
            <w:proofErr w:type="spellStart"/>
            <w:r w:rsidRPr="00E62ECB">
              <w:rPr>
                <w:rFonts w:ascii="Palatino Linotype" w:eastAsia="WenQuanYi Micro Hei" w:hAnsi="Palatino Linotype" w:cs="Lohit Hindi"/>
                <w:kern w:val="1"/>
                <w:sz w:val="20"/>
                <w:szCs w:val="20"/>
                <w:lang w:eastAsia="zh-CN" w:bidi="hi-IN"/>
              </w:rPr>
              <w:t>πρωτ</w:t>
            </w:r>
            <w:proofErr w:type="spellEnd"/>
            <w:r w:rsidRPr="00E62ECB">
              <w:rPr>
                <w:rFonts w:ascii="Palatino Linotype" w:eastAsia="WenQuanYi Micro Hei" w:hAnsi="Palatino Linotype" w:cs="Lohit Hindi"/>
                <w:kern w:val="1"/>
                <w:sz w:val="20"/>
                <w:szCs w:val="20"/>
                <w:lang w:eastAsia="zh-CN" w:bidi="hi-IN"/>
              </w:rPr>
              <w:t>. …</w:t>
            </w:r>
            <w:r w:rsidR="003F4A6E">
              <w:rPr>
                <w:rFonts w:ascii="Palatino Linotype" w:eastAsia="WenQuanYi Micro Hei" w:hAnsi="Palatino Linotype" w:cs="Lohit Hindi"/>
                <w:kern w:val="1"/>
                <w:sz w:val="20"/>
                <w:szCs w:val="20"/>
                <w:lang w:eastAsia="zh-CN" w:bidi="hi-IN"/>
              </w:rPr>
              <w:t>………………</w:t>
            </w:r>
            <w:r w:rsidRPr="00E62ECB">
              <w:rPr>
                <w:rFonts w:ascii="Palatino Linotype" w:eastAsia="WenQuanYi Micro Hei" w:hAnsi="Palatino Linotype" w:cs="Lohit Hindi"/>
                <w:kern w:val="1"/>
                <w:sz w:val="20"/>
                <w:szCs w:val="20"/>
                <w:lang w:eastAsia="zh-CN" w:bidi="hi-IN"/>
              </w:rPr>
              <w:t xml:space="preserve">.. αίτησή μου για παράταση σπουδών για </w:t>
            </w:r>
            <w:r w:rsidR="003F4A6E" w:rsidRPr="003F4A6E">
              <w:rPr>
                <w:rFonts w:ascii="Palatino Linotype" w:eastAsia="WenQuanYi Micro Hei" w:hAnsi="Palatino Linotype" w:cs="Lohit Hindi"/>
                <w:kern w:val="1"/>
                <w:sz w:val="20"/>
                <w:szCs w:val="20"/>
                <w:lang w:eastAsia="zh-CN" w:bidi="hi-IN"/>
              </w:rPr>
              <w:t>2</w:t>
            </w:r>
            <w:r w:rsidRPr="00E62ECB">
              <w:rPr>
                <w:rFonts w:ascii="Palatino Linotype" w:eastAsia="WenQuanYi Micro Hei" w:hAnsi="Palatino Linotype" w:cs="Lohit Hindi"/>
                <w:color w:val="FF0000"/>
                <w:kern w:val="1"/>
                <w:sz w:val="20"/>
                <w:szCs w:val="20"/>
                <w:lang w:eastAsia="zh-CN" w:bidi="hi-IN"/>
              </w:rPr>
              <w:t xml:space="preserve"> </w:t>
            </w:r>
            <w:r w:rsidRPr="00E62ECB">
              <w:rPr>
                <w:rFonts w:ascii="Palatino Linotype" w:eastAsia="WenQuanYi Micro Hei" w:hAnsi="Palatino Linotype" w:cs="Lohit Hindi"/>
                <w:kern w:val="1"/>
                <w:sz w:val="20"/>
                <w:szCs w:val="20"/>
                <w:lang w:eastAsia="zh-CN" w:bidi="hi-IN"/>
              </w:rPr>
              <w:t xml:space="preserve">εξάμηνα.  Η αιτιολογία απόρριψης ήταν η εξής: </w:t>
            </w:r>
          </w:p>
          <w:p w14:paraId="01C61E6F" w14:textId="288A33EF" w:rsidR="003F4A6E" w:rsidRDefault="003F4A6E" w:rsidP="00E62ECB">
            <w:pPr>
              <w:spacing w:before="100" w:beforeAutospacing="1" w:after="100" w:afterAutospacing="1"/>
              <w:jc w:val="both"/>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w:t>
            </w:r>
          </w:p>
          <w:p w14:paraId="6029B30D" w14:textId="12226450" w:rsidR="00E62ECB" w:rsidRPr="00E62ECB" w:rsidRDefault="00E62ECB" w:rsidP="00E62ECB">
            <w:pPr>
              <w:spacing w:before="100" w:beforeAutospacing="1" w:after="100" w:afterAutospacing="1"/>
              <w:jc w:val="both"/>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Ωστόσο, επικαλούμαι ότι πληρώ τις προϋποθέσεις για την παράταση</w:t>
            </w:r>
            <w:r w:rsidR="003F4A6E">
              <w:rPr>
                <w:rFonts w:ascii="Palatino Linotype" w:eastAsia="WenQuanYi Micro Hei" w:hAnsi="Palatino Linotype" w:cs="Lohit Hindi"/>
                <w:kern w:val="1"/>
                <w:sz w:val="20"/>
                <w:szCs w:val="20"/>
                <w:lang w:eastAsia="zh-CN" w:bidi="hi-IN"/>
              </w:rPr>
              <w:t xml:space="preserve"> 2 </w:t>
            </w:r>
            <w:r w:rsidRPr="00E62ECB">
              <w:rPr>
                <w:rFonts w:ascii="Palatino Linotype" w:eastAsia="WenQuanYi Micro Hei" w:hAnsi="Palatino Linotype" w:cs="Lohit Hindi"/>
                <w:kern w:val="1"/>
                <w:sz w:val="20"/>
                <w:szCs w:val="20"/>
                <w:lang w:eastAsia="zh-CN" w:bidi="hi-IN"/>
              </w:rPr>
              <w:t>εξαμήνων ως εξής: ……</w:t>
            </w:r>
            <w:r w:rsidR="003F4A6E">
              <w:rPr>
                <w:rFonts w:ascii="Palatino Linotype" w:eastAsia="WenQuanYi Micro Hei" w:hAnsi="Palatino Linotype" w:cs="Lohit Hindi"/>
                <w:kern w:val="1"/>
                <w:sz w:val="20"/>
                <w:szCs w:val="20"/>
                <w:lang w:eastAsia="zh-CN" w:bidi="hi-IN"/>
              </w:rPr>
              <w:t>…………………………………………………………………………………………………………………………………………………………………………………………………………………………………………………</w:t>
            </w:r>
            <w:r w:rsidRPr="00E62ECB">
              <w:rPr>
                <w:rFonts w:ascii="Palatino Linotype" w:eastAsia="WenQuanYi Micro Hei" w:hAnsi="Palatino Linotype" w:cs="Lohit Hindi"/>
                <w:kern w:val="1"/>
                <w:sz w:val="20"/>
                <w:szCs w:val="20"/>
                <w:lang w:eastAsia="zh-CN" w:bidi="hi-IN"/>
              </w:rPr>
              <w:t xml:space="preserve"> </w:t>
            </w:r>
            <w:r w:rsidRPr="003F4A6E">
              <w:rPr>
                <w:rFonts w:ascii="Palatino Linotype" w:eastAsia="WenQuanYi Micro Hei" w:hAnsi="Palatino Linotype" w:cs="Lohit Hindi"/>
                <w:i/>
                <w:iCs/>
                <w:kern w:val="1"/>
                <w:sz w:val="20"/>
                <w:szCs w:val="20"/>
                <w:lang w:eastAsia="zh-CN" w:bidi="hi-IN"/>
              </w:rPr>
              <w:t>(</w:t>
            </w:r>
            <w:r w:rsidR="003F4A6E" w:rsidRPr="003F4A6E">
              <w:rPr>
                <w:rFonts w:ascii="Palatino Linotype" w:eastAsia="WenQuanYi Micro Hei" w:hAnsi="Palatino Linotype" w:cs="Lohit Hindi"/>
                <w:i/>
                <w:iCs/>
                <w:kern w:val="1"/>
                <w:sz w:val="20"/>
                <w:szCs w:val="20"/>
                <w:lang w:eastAsia="zh-CN" w:bidi="hi-IN"/>
              </w:rPr>
              <w:t xml:space="preserve">συμπληρώνεται </w:t>
            </w:r>
            <w:r w:rsidRPr="003F4A6E">
              <w:rPr>
                <w:rFonts w:ascii="Palatino Linotype" w:eastAsia="WenQuanYi Micro Hei" w:hAnsi="Palatino Linotype" w:cs="Lohit Hindi"/>
                <w:i/>
                <w:iCs/>
                <w:kern w:val="1"/>
                <w:sz w:val="20"/>
                <w:szCs w:val="20"/>
                <w:lang w:eastAsia="zh-CN" w:bidi="hi-IN"/>
              </w:rPr>
              <w:t>αιτιολογία για το ότι συντρέχουν οι προϋποθέσεις για παράταση)</w:t>
            </w:r>
            <w:r w:rsidRPr="00E62ECB">
              <w:rPr>
                <w:rFonts w:ascii="Palatino Linotype" w:eastAsia="WenQuanYi Micro Hei" w:hAnsi="Palatino Linotype" w:cs="Lohit Hindi"/>
                <w:kern w:val="1"/>
                <w:sz w:val="20"/>
                <w:szCs w:val="20"/>
                <w:lang w:eastAsia="zh-CN" w:bidi="hi-IN"/>
              </w:rPr>
              <w:t>.</w:t>
            </w:r>
          </w:p>
          <w:p w14:paraId="3AC6E2EC" w14:textId="3D0E9467" w:rsidR="00E62ECB" w:rsidRPr="00E62ECB" w:rsidRDefault="00E62ECB" w:rsidP="00E62ECB">
            <w:pPr>
              <w:spacing w:before="100" w:beforeAutospacing="1" w:after="100" w:afterAutospacing="1"/>
              <w:jc w:val="both"/>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Επειδή η κρίση περί μη συνδρομής των προϋποθέσεων για παράταση σπουδών είναι εσφαλμένη, παρακαλώ τη Συνέλευση του Τμήματος να επανεξετάσει το αίτημά μου εντός της αποκλειστικής προθεσμίας των δέκα (10) ημερολογιακών ημερών από την υποβολή της παρούσας  και να αποδεχθεί την Αίτηση Θεραπείας, εγκρίνοντας την παράταση των σπουδών μου για</w:t>
            </w:r>
            <w:r w:rsidR="003F4A6E">
              <w:rPr>
                <w:rFonts w:ascii="Palatino Linotype" w:eastAsia="WenQuanYi Micro Hei" w:hAnsi="Palatino Linotype" w:cs="Lohit Hindi"/>
                <w:kern w:val="1"/>
                <w:sz w:val="20"/>
                <w:szCs w:val="20"/>
                <w:lang w:eastAsia="zh-CN" w:bidi="hi-IN"/>
              </w:rPr>
              <w:t xml:space="preserve"> 2 </w:t>
            </w:r>
            <w:r w:rsidRPr="00E62ECB">
              <w:rPr>
                <w:rFonts w:ascii="Palatino Linotype" w:eastAsia="WenQuanYi Micro Hei" w:hAnsi="Palatino Linotype" w:cs="Lohit Hindi"/>
                <w:kern w:val="1"/>
                <w:sz w:val="20"/>
                <w:szCs w:val="20"/>
                <w:lang w:eastAsia="zh-CN" w:bidi="hi-IN"/>
              </w:rPr>
              <w:t>ακαδημαϊκά εξάμηνα.</w:t>
            </w:r>
          </w:p>
          <w:p w14:paraId="15241722" w14:textId="279ABEE2" w:rsidR="00E62ECB" w:rsidRPr="00E62ECB" w:rsidRDefault="00E62ECB" w:rsidP="003F4A6E">
            <w:pPr>
              <w:spacing w:before="100" w:beforeAutospacing="1" w:afterAutospacing="1"/>
              <w:ind w:left="172" w:hanging="172"/>
              <w:jc w:val="both"/>
              <w:rPr>
                <w:rFonts w:ascii="Palatino Linotype" w:eastAsia="Times New Roman" w:hAnsi="Palatino Linotype" w:cs="Times New Roman"/>
                <w:sz w:val="20"/>
                <w:szCs w:val="20"/>
              </w:rPr>
            </w:pPr>
            <w:r w:rsidRPr="00E62ECB">
              <w:rPr>
                <w:rFonts w:ascii="Palatino Linotype" w:eastAsia="Times New Roman" w:hAnsi="Palatino Linotype" w:cs="Times New Roman"/>
                <w:b/>
                <w:bCs/>
                <w:sz w:val="20"/>
                <w:szCs w:val="20"/>
              </w:rPr>
              <w:t xml:space="preserve">    </w:t>
            </w:r>
          </w:p>
          <w:p w14:paraId="24982DA6" w14:textId="77777777" w:rsidR="00E62ECB" w:rsidRPr="00E62ECB" w:rsidRDefault="00E62ECB" w:rsidP="00E62ECB">
            <w:pPr>
              <w:widowControl w:val="0"/>
              <w:suppressAutoHyphens/>
              <w:jc w:val="both"/>
              <w:rPr>
                <w:rFonts w:ascii="Palatino Linotype" w:eastAsia="WenQuanYi Micro Hei" w:hAnsi="Palatino Linotype" w:cs="Lohit Hindi"/>
                <w:kern w:val="1"/>
                <w:sz w:val="20"/>
                <w:szCs w:val="20"/>
                <w:lang w:eastAsia="zh-CN" w:bidi="hi-IN"/>
              </w:rPr>
            </w:pPr>
          </w:p>
          <w:p w14:paraId="7D1BF8EA" w14:textId="03F292CD" w:rsidR="00E62ECB" w:rsidRPr="00E62ECB" w:rsidRDefault="00E62ECB" w:rsidP="00E62ECB">
            <w:pPr>
              <w:widowControl w:val="0"/>
              <w:suppressAutoHyphens/>
              <w:jc w:val="right"/>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w:t>
            </w:r>
            <w:r w:rsidR="003F4A6E">
              <w:rPr>
                <w:rFonts w:ascii="Palatino Linotype" w:eastAsia="WenQuanYi Micro Hei" w:hAnsi="Palatino Linotype" w:cs="Lohit Hindi"/>
                <w:kern w:val="1"/>
                <w:sz w:val="20"/>
                <w:szCs w:val="20"/>
                <w:lang w:eastAsia="zh-CN" w:bidi="hi-IN"/>
              </w:rPr>
              <w:t>..</w:t>
            </w:r>
            <w:r w:rsidRPr="00E62ECB">
              <w:rPr>
                <w:rFonts w:ascii="Palatino Linotype" w:eastAsia="WenQuanYi Micro Hei" w:hAnsi="Palatino Linotype" w:cs="Lohit Hindi"/>
                <w:kern w:val="1"/>
                <w:sz w:val="20"/>
                <w:szCs w:val="20"/>
                <w:lang w:eastAsia="zh-CN" w:bidi="hi-IN"/>
              </w:rPr>
              <w:t>/</w:t>
            </w:r>
            <w:r w:rsidR="003F4A6E">
              <w:rPr>
                <w:rFonts w:ascii="Palatino Linotype" w:eastAsia="WenQuanYi Micro Hei" w:hAnsi="Palatino Linotype" w:cs="Lohit Hindi"/>
                <w:kern w:val="1"/>
                <w:sz w:val="20"/>
                <w:szCs w:val="20"/>
                <w:lang w:eastAsia="zh-CN" w:bidi="hi-IN"/>
              </w:rPr>
              <w:t>.</w:t>
            </w:r>
            <w:r w:rsidRPr="00E62ECB">
              <w:rPr>
                <w:rFonts w:ascii="Palatino Linotype" w:eastAsia="WenQuanYi Micro Hei" w:hAnsi="Palatino Linotype" w:cs="Lohit Hindi"/>
                <w:kern w:val="1"/>
                <w:sz w:val="20"/>
                <w:szCs w:val="20"/>
                <w:lang w:eastAsia="zh-CN" w:bidi="hi-IN"/>
              </w:rPr>
              <w:t>…./20</w:t>
            </w:r>
            <w:r w:rsidR="003F4A6E">
              <w:rPr>
                <w:rFonts w:ascii="Palatino Linotype" w:eastAsia="WenQuanYi Micro Hei" w:hAnsi="Palatino Linotype" w:cs="Lohit Hindi"/>
                <w:kern w:val="1"/>
                <w:sz w:val="20"/>
                <w:szCs w:val="20"/>
                <w:lang w:eastAsia="zh-CN" w:bidi="hi-IN"/>
              </w:rPr>
              <w:t>25</w:t>
            </w:r>
          </w:p>
          <w:p w14:paraId="35293161"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p>
          <w:p w14:paraId="08582032" w14:textId="77777777" w:rsidR="00E62ECB" w:rsidRPr="00E62ECB" w:rsidRDefault="00E62ECB" w:rsidP="00E62ECB">
            <w:pPr>
              <w:widowControl w:val="0"/>
              <w:suppressAutoHyphens/>
              <w:jc w:val="center"/>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Ο/Η Αιτών/Αιτούσα</w:t>
            </w:r>
          </w:p>
          <w:p w14:paraId="37D7DC5B"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p>
          <w:p w14:paraId="6F2D5FC1"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p>
          <w:p w14:paraId="3ABF6101" w14:textId="77777777" w:rsidR="00E62ECB" w:rsidRPr="00E62ECB" w:rsidRDefault="00E62ECB" w:rsidP="00E62ECB">
            <w:pPr>
              <w:widowControl w:val="0"/>
              <w:suppressAutoHyphens/>
              <w:jc w:val="center"/>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(υπογραφή)</w:t>
            </w:r>
          </w:p>
        </w:tc>
      </w:tr>
    </w:tbl>
    <w:p w14:paraId="6C7F2C9C" w14:textId="77777777" w:rsidR="004049B6" w:rsidRDefault="004049B6" w:rsidP="00C14000"/>
    <w:sectPr w:rsidR="004049B6" w:rsidSect="00C14000">
      <w:pgSz w:w="11906" w:h="16838"/>
      <w:pgMar w:top="284"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WenQuanYi Micro Hei">
    <w:charset w:val="80"/>
    <w:family w:val="auto"/>
    <w:pitch w:val="variable"/>
  </w:font>
  <w:font w:name="Lohit Hindi">
    <w:altName w:val="MS Mincho"/>
    <w:charset w:val="80"/>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D0850"/>
    <w:multiLevelType w:val="hybridMultilevel"/>
    <w:tmpl w:val="32069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7247D"/>
    <w:multiLevelType w:val="multilevel"/>
    <w:tmpl w:val="75A6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A68FE"/>
    <w:multiLevelType w:val="multilevel"/>
    <w:tmpl w:val="26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54F69"/>
    <w:multiLevelType w:val="multilevel"/>
    <w:tmpl w:val="7DA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606A3"/>
    <w:multiLevelType w:val="hybridMultilevel"/>
    <w:tmpl w:val="04AE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B6C18"/>
    <w:multiLevelType w:val="hybridMultilevel"/>
    <w:tmpl w:val="4368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69"/>
    <w:rsid w:val="00012DDE"/>
    <w:rsid w:val="00063285"/>
    <w:rsid w:val="0009512F"/>
    <w:rsid w:val="000B5B89"/>
    <w:rsid w:val="000D3313"/>
    <w:rsid w:val="0012785C"/>
    <w:rsid w:val="00141A25"/>
    <w:rsid w:val="0015255F"/>
    <w:rsid w:val="001A330E"/>
    <w:rsid w:val="001B6BFE"/>
    <w:rsid w:val="002043E4"/>
    <w:rsid w:val="002404AB"/>
    <w:rsid w:val="00254B40"/>
    <w:rsid w:val="00266135"/>
    <w:rsid w:val="002A051C"/>
    <w:rsid w:val="002B2CF6"/>
    <w:rsid w:val="002D2E49"/>
    <w:rsid w:val="002E4AE5"/>
    <w:rsid w:val="002E7FD8"/>
    <w:rsid w:val="002F5452"/>
    <w:rsid w:val="002F709D"/>
    <w:rsid w:val="003620B8"/>
    <w:rsid w:val="00367804"/>
    <w:rsid w:val="0037452C"/>
    <w:rsid w:val="003B44EB"/>
    <w:rsid w:val="003D0BE4"/>
    <w:rsid w:val="003F4A6E"/>
    <w:rsid w:val="00401DE7"/>
    <w:rsid w:val="004049B6"/>
    <w:rsid w:val="004443CD"/>
    <w:rsid w:val="00455746"/>
    <w:rsid w:val="0049243D"/>
    <w:rsid w:val="0050284F"/>
    <w:rsid w:val="0050473C"/>
    <w:rsid w:val="005077CE"/>
    <w:rsid w:val="00576D31"/>
    <w:rsid w:val="00595185"/>
    <w:rsid w:val="005D64D3"/>
    <w:rsid w:val="00636315"/>
    <w:rsid w:val="006A1ADF"/>
    <w:rsid w:val="006B0356"/>
    <w:rsid w:val="006C566A"/>
    <w:rsid w:val="00732FD1"/>
    <w:rsid w:val="00742554"/>
    <w:rsid w:val="007D73C3"/>
    <w:rsid w:val="007E2BD9"/>
    <w:rsid w:val="007E6727"/>
    <w:rsid w:val="00814D8C"/>
    <w:rsid w:val="008D303E"/>
    <w:rsid w:val="008D5F58"/>
    <w:rsid w:val="00920108"/>
    <w:rsid w:val="00953415"/>
    <w:rsid w:val="00954EE4"/>
    <w:rsid w:val="00985C36"/>
    <w:rsid w:val="009878CC"/>
    <w:rsid w:val="009B118D"/>
    <w:rsid w:val="00A11034"/>
    <w:rsid w:val="00A13BB1"/>
    <w:rsid w:val="00A40D27"/>
    <w:rsid w:val="00A450DA"/>
    <w:rsid w:val="00AB1544"/>
    <w:rsid w:val="00AC4A69"/>
    <w:rsid w:val="00AD0F09"/>
    <w:rsid w:val="00AF735A"/>
    <w:rsid w:val="00B44374"/>
    <w:rsid w:val="00B547E6"/>
    <w:rsid w:val="00B67CDD"/>
    <w:rsid w:val="00BC57B4"/>
    <w:rsid w:val="00C14000"/>
    <w:rsid w:val="00C6226F"/>
    <w:rsid w:val="00CB56B3"/>
    <w:rsid w:val="00CF72DF"/>
    <w:rsid w:val="00D0082F"/>
    <w:rsid w:val="00D16864"/>
    <w:rsid w:val="00D26847"/>
    <w:rsid w:val="00D439AA"/>
    <w:rsid w:val="00D6630B"/>
    <w:rsid w:val="00D92C7B"/>
    <w:rsid w:val="00E10FEE"/>
    <w:rsid w:val="00E62ECB"/>
    <w:rsid w:val="00E803CF"/>
    <w:rsid w:val="00EB410D"/>
    <w:rsid w:val="00EB62C0"/>
    <w:rsid w:val="00F710EE"/>
    <w:rsid w:val="00F7315B"/>
    <w:rsid w:val="00F84B81"/>
    <w:rsid w:val="00FA6E5D"/>
    <w:rsid w:val="00FB1ACA"/>
    <w:rsid w:val="00FD2A4E"/>
    <w:rsid w:val="00FF0C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C5E"/>
  <w15:chartTrackingRefBased/>
  <w15:docId w15:val="{5D8F4C0F-4945-4D92-B354-DF3AF7C6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6D31"/>
    <w:pPr>
      <w:ind w:left="720"/>
      <w:contextualSpacing/>
    </w:pPr>
  </w:style>
  <w:style w:type="paragraph" w:styleId="a5">
    <w:name w:val="Revision"/>
    <w:hidden/>
    <w:uiPriority w:val="99"/>
    <w:semiHidden/>
    <w:rsid w:val="005077CE"/>
    <w:pPr>
      <w:spacing w:after="0" w:line="240" w:lineRule="auto"/>
    </w:pPr>
  </w:style>
  <w:style w:type="paragraph" w:styleId="Web">
    <w:name w:val="Normal (Web)"/>
    <w:basedOn w:val="a"/>
    <w:uiPriority w:val="99"/>
    <w:unhideWhenUsed/>
    <w:rsid w:val="002F70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2F709D"/>
    <w:rPr>
      <w:b/>
      <w:bCs/>
    </w:rPr>
  </w:style>
  <w:style w:type="paragraph" w:customStyle="1" w:styleId="task-list-item">
    <w:name w:val="task-list-item"/>
    <w:basedOn w:val="a"/>
    <w:rsid w:val="002F709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1326</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dc:creator>
  <cp:keywords/>
  <dc:description/>
  <cp:lastModifiedBy>Καψάλη-Οικονομοπούλου Πηνελόπη</cp:lastModifiedBy>
  <cp:revision>5</cp:revision>
  <cp:lastPrinted>2025-10-07T05:30:00Z</cp:lastPrinted>
  <dcterms:created xsi:type="dcterms:W3CDTF">2025-12-03T10:36:00Z</dcterms:created>
  <dcterms:modified xsi:type="dcterms:W3CDTF">2025-12-03T10:43:00Z</dcterms:modified>
</cp:coreProperties>
</file>